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DF" w:rsidRPr="00256F90" w:rsidRDefault="00546AF1" w:rsidP="00BF20DF">
      <w:pPr>
        <w:jc w:val="center"/>
        <w:rPr>
          <w:rFonts w:ascii="微软雅黑" w:eastAsia="微软雅黑" w:hAnsi="微软雅黑"/>
          <w:b/>
          <w:sz w:val="44"/>
          <w:szCs w:val="44"/>
        </w:rPr>
      </w:pPr>
      <w:bookmarkStart w:id="0" w:name="_GoBack"/>
      <w:bookmarkEnd w:id="0"/>
      <w:r w:rsidRPr="00256F90">
        <w:rPr>
          <w:rFonts w:ascii="微软雅黑" w:eastAsia="微软雅黑" w:hAnsi="微软雅黑" w:hint="eastAsia"/>
          <w:b/>
          <w:sz w:val="44"/>
          <w:szCs w:val="44"/>
        </w:rPr>
        <w:t>中国注册税务师协会会员年度检查办法</w:t>
      </w:r>
    </w:p>
    <w:p w:rsidR="00BF20DF" w:rsidRPr="00256F90" w:rsidRDefault="00546AF1" w:rsidP="00BF20DF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256F90">
        <w:rPr>
          <w:rFonts w:ascii="微软雅黑" w:eastAsia="微软雅黑" w:hAnsi="微软雅黑" w:hint="eastAsia"/>
          <w:b/>
          <w:sz w:val="32"/>
          <w:szCs w:val="32"/>
        </w:rPr>
        <w:t>（2013</w:t>
      </w:r>
      <w:r w:rsidR="006529C9" w:rsidRPr="00256F90">
        <w:rPr>
          <w:rFonts w:ascii="微软雅黑" w:eastAsia="微软雅黑" w:hAnsi="微软雅黑" w:hint="eastAsia"/>
          <w:b/>
          <w:sz w:val="32"/>
          <w:szCs w:val="32"/>
        </w:rPr>
        <w:t>年修订</w:t>
      </w:r>
      <w:r w:rsidRPr="00256F90">
        <w:rPr>
          <w:rFonts w:ascii="微软雅黑" w:eastAsia="微软雅黑" w:hAnsi="微软雅黑" w:hint="eastAsia"/>
          <w:b/>
          <w:sz w:val="32"/>
          <w:szCs w:val="32"/>
        </w:rPr>
        <w:t>）</w:t>
      </w:r>
    </w:p>
    <w:p w:rsidR="00546AF1" w:rsidRPr="00256F90" w:rsidRDefault="00546AF1" w:rsidP="00546AF1">
      <w:pPr>
        <w:widowControl/>
        <w:spacing w:line="345" w:lineRule="atLeast"/>
        <w:jc w:val="center"/>
        <w:rPr>
          <w:rFonts w:ascii="微软雅黑" w:eastAsia="微软雅黑" w:hAnsi="微软雅黑" w:cs="宋体"/>
          <w:b/>
          <w:kern w:val="0"/>
          <w:sz w:val="28"/>
          <w:szCs w:val="28"/>
        </w:rPr>
      </w:pPr>
    </w:p>
    <w:p w:rsidR="00546AF1" w:rsidRPr="00256F90" w:rsidRDefault="00546AF1" w:rsidP="00546AF1">
      <w:pPr>
        <w:widowControl/>
        <w:spacing w:line="345" w:lineRule="atLeast"/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第一章  总 则</w:t>
      </w:r>
    </w:p>
    <w:p w:rsidR="00546AF1" w:rsidRPr="00256F90" w:rsidRDefault="00546AF1" w:rsidP="00546AF1">
      <w:pPr>
        <w:widowControl/>
        <w:spacing w:line="345" w:lineRule="atLeast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第一条 为了规范和加强注册税务师行业年度检查工作，保证行业正常秩序，促进行业健康发展，根据《注册税务师管理暂行办法》、《中国注册税务师协会章程》和《注册税务师行业自律管理办法（试行）》，制订本办法。</w:t>
      </w:r>
    </w:p>
    <w:p w:rsidR="00546AF1" w:rsidRPr="00256F90" w:rsidRDefault="00546AF1" w:rsidP="00546AF1">
      <w:pPr>
        <w:widowControl/>
        <w:spacing w:line="345" w:lineRule="atLeast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第二条 年度检查（以下简称年检）是注册税务师协会每年对会员遵守法律、法规及相关管理办法、履行会员义务情况进行的检查。</w:t>
      </w:r>
    </w:p>
    <w:p w:rsidR="00546AF1" w:rsidRPr="00256F90" w:rsidRDefault="00546AF1" w:rsidP="00546AF1">
      <w:pPr>
        <w:widowControl/>
        <w:spacing w:line="345" w:lineRule="atLeast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第三条 年检工作的对象为中国注册税务师协会（以下简称中税协）的会员，包括团体会员、执业会员、非执业会员。其中，非执业会员年检由地方税协根据本地情况确定。</w:t>
      </w:r>
    </w:p>
    <w:p w:rsidR="00546AF1" w:rsidRPr="00256F90" w:rsidRDefault="00546AF1" w:rsidP="00546AF1">
      <w:pPr>
        <w:widowControl/>
        <w:spacing w:line="345" w:lineRule="atLeast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年检年度为每年的</w:t>
      </w:r>
      <w:smartTag w:uri="urn:schemas-microsoft-com:office:smarttags" w:element="chsdate">
        <w:smartTagPr>
          <w:attr w:name="Year" w:val="2009"/>
          <w:attr w:name="Month" w:val="1"/>
          <w:attr w:name="Day" w:val="1"/>
          <w:attr w:name="IsLunarDate" w:val="False"/>
          <w:attr w:name="IsROCDate" w:val="False"/>
        </w:smartTagPr>
        <w:r w:rsidRPr="00256F90">
          <w:rPr>
            <w:rFonts w:ascii="微软雅黑" w:eastAsia="微软雅黑" w:hAnsi="微软雅黑" w:cs="宋体" w:hint="eastAsia"/>
            <w:kern w:val="0"/>
            <w:sz w:val="32"/>
            <w:szCs w:val="32"/>
          </w:rPr>
          <w:t>1月1日</w:t>
        </w:r>
      </w:smartTag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至</w:t>
      </w:r>
      <w:smartTag w:uri="urn:schemas-microsoft-com:office:smarttags" w:element="chsdate">
        <w:smartTagPr>
          <w:attr w:name="Year" w:val="2009"/>
          <w:attr w:name="Month" w:val="12"/>
          <w:attr w:name="Day" w:val="31"/>
          <w:attr w:name="IsLunarDate" w:val="False"/>
          <w:attr w:name="IsROCDate" w:val="False"/>
        </w:smartTagPr>
        <w:r w:rsidRPr="00256F90">
          <w:rPr>
            <w:rFonts w:ascii="微软雅黑" w:eastAsia="微软雅黑" w:hAnsi="微软雅黑" w:cs="宋体" w:hint="eastAsia"/>
            <w:kern w:val="0"/>
            <w:sz w:val="32"/>
            <w:szCs w:val="32"/>
          </w:rPr>
          <w:t>12月31日</w:t>
        </w:r>
      </w:smartTag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。</w:t>
      </w:r>
    </w:p>
    <w:p w:rsidR="00546AF1" w:rsidRPr="00256F90" w:rsidRDefault="00546AF1" w:rsidP="00546AF1">
      <w:pPr>
        <w:widowControl/>
        <w:spacing w:line="345" w:lineRule="atLeast"/>
        <w:ind w:firstLineChars="196" w:firstLine="627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第四条 中税协负责制订年检工作实施办法，指导、监督各省、自治区、直辖市和计划单列市注册税务师协会（以下简称地方税协）的年检工作，对会员进行年检抽查。</w:t>
      </w:r>
    </w:p>
    <w:p w:rsidR="00546AF1" w:rsidRPr="00256F90" w:rsidRDefault="00546AF1" w:rsidP="00546AF1">
      <w:pPr>
        <w:widowControl/>
        <w:spacing w:line="345" w:lineRule="atLeast"/>
        <w:ind w:firstLine="555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地方税协负责具体布置、实施本地区的年检工作。</w:t>
      </w:r>
    </w:p>
    <w:p w:rsidR="00546AF1" w:rsidRPr="00256F90" w:rsidRDefault="00546AF1" w:rsidP="00546AF1">
      <w:pPr>
        <w:widowControl/>
        <w:spacing w:line="345" w:lineRule="atLeast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</w:p>
    <w:p w:rsidR="00546AF1" w:rsidRPr="00256F90" w:rsidRDefault="00546AF1" w:rsidP="00546AF1">
      <w:pPr>
        <w:widowControl/>
        <w:spacing w:line="345" w:lineRule="atLeast"/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第二章  年检内容</w:t>
      </w:r>
    </w:p>
    <w:p w:rsidR="00546AF1" w:rsidRPr="00256F90" w:rsidRDefault="00546AF1" w:rsidP="00546AF1">
      <w:pPr>
        <w:widowControl/>
        <w:spacing w:line="345" w:lineRule="atLeast"/>
        <w:ind w:firstLineChars="245" w:firstLine="784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lastRenderedPageBreak/>
        <w:t>第五条 团体会员年检的内容：</w:t>
      </w:r>
    </w:p>
    <w:p w:rsidR="00546AF1" w:rsidRPr="00256F90" w:rsidRDefault="00546AF1" w:rsidP="00546AF1">
      <w:pPr>
        <w:widowControl/>
        <w:spacing w:line="345" w:lineRule="atLeast"/>
        <w:ind w:firstLineChars="196" w:firstLine="627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（一）执业情况。是否遵守《注册税务师管理暂行办法》、《注册税务师行业自律管理办法（试行）》、相关执业准则及有关规则。</w:t>
      </w:r>
    </w:p>
    <w:p w:rsidR="00546AF1" w:rsidRPr="00256F90" w:rsidRDefault="00546AF1" w:rsidP="00546AF1">
      <w:pPr>
        <w:widowControl/>
        <w:spacing w:line="345" w:lineRule="atLeast"/>
        <w:ind w:firstLineChars="196" w:firstLine="627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（二）内部管理情况。内部管理制度是否健全，管理是否严格有效；是否与职工签订劳动合同，为职工办理社会保险；是否按规定足额提取了职业风险金。</w:t>
      </w:r>
    </w:p>
    <w:p w:rsidR="00546AF1" w:rsidRPr="00256F90" w:rsidRDefault="00546AF1" w:rsidP="00546AF1">
      <w:pPr>
        <w:widowControl/>
        <w:spacing w:line="345" w:lineRule="atLeast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（三）会费交纳情况。是否按《中国注册税务师协会会员会费交纳使用管理办法》的规定交纳会费。</w:t>
      </w:r>
    </w:p>
    <w:p w:rsidR="00546AF1" w:rsidRPr="00256F90" w:rsidRDefault="00546AF1" w:rsidP="00546AF1">
      <w:pPr>
        <w:widowControl/>
        <w:spacing w:line="345" w:lineRule="atLeast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（四）会籍情况。是否按《中国注册税务师协会会员会籍管理暂行办法》的规定办理登记、变更手续。</w:t>
      </w:r>
    </w:p>
    <w:p w:rsidR="00546AF1" w:rsidRPr="00256F90" w:rsidRDefault="00546AF1" w:rsidP="00546AF1">
      <w:pPr>
        <w:widowControl/>
        <w:spacing w:line="345" w:lineRule="atLeast"/>
        <w:ind w:firstLineChars="196" w:firstLine="627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（五）其他应年检的内容。</w:t>
      </w:r>
    </w:p>
    <w:p w:rsidR="00546AF1" w:rsidRPr="00256F90" w:rsidRDefault="00546AF1" w:rsidP="00546AF1">
      <w:pPr>
        <w:widowControl/>
        <w:spacing w:line="345" w:lineRule="atLeast"/>
        <w:ind w:firstLine="555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第六条 团体会员年检应报送的材料：</w:t>
      </w:r>
    </w:p>
    <w:p w:rsidR="00546AF1" w:rsidRPr="00256F90" w:rsidRDefault="00546AF1" w:rsidP="00546AF1">
      <w:pPr>
        <w:widowControl/>
        <w:spacing w:line="345" w:lineRule="atLeast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（一）团体会员年度检查报告书（见附件一）；</w:t>
      </w:r>
    </w:p>
    <w:p w:rsidR="00546AF1" w:rsidRPr="00256F90" w:rsidRDefault="00546AF1" w:rsidP="00546AF1">
      <w:pPr>
        <w:widowControl/>
        <w:spacing w:line="345" w:lineRule="atLeast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（二）团体会员证；</w:t>
      </w:r>
    </w:p>
    <w:p w:rsidR="00546AF1" w:rsidRPr="00256F90" w:rsidRDefault="00546AF1" w:rsidP="00546AF1">
      <w:pPr>
        <w:widowControl/>
        <w:spacing w:line="345" w:lineRule="atLeast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（三）营业执照复印件及事务所执业证复印件；</w:t>
      </w:r>
    </w:p>
    <w:p w:rsidR="00546AF1" w:rsidRPr="00256F90" w:rsidRDefault="00546AF1" w:rsidP="00546AF1">
      <w:pPr>
        <w:widowControl/>
        <w:spacing w:line="345" w:lineRule="atLeast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（四）会费交纳凭证复印件和年度会计报表（资产负债表、利润表，含各分公司报表）；</w:t>
      </w:r>
    </w:p>
    <w:p w:rsidR="00546AF1" w:rsidRPr="00256F90" w:rsidRDefault="00546AF1" w:rsidP="00546AF1">
      <w:pPr>
        <w:widowControl/>
        <w:spacing w:line="345" w:lineRule="atLeast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（五）为职工办理社会保险相关凭证复印件；</w:t>
      </w:r>
    </w:p>
    <w:p w:rsidR="00546AF1" w:rsidRPr="00256F90" w:rsidRDefault="00546AF1" w:rsidP="00546AF1">
      <w:pPr>
        <w:widowControl/>
        <w:spacing w:line="345" w:lineRule="atLeast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（六）其他应报送的年检材料。</w:t>
      </w:r>
    </w:p>
    <w:p w:rsidR="00546AF1" w:rsidRPr="00256F90" w:rsidRDefault="00546AF1" w:rsidP="00546AF1">
      <w:pPr>
        <w:widowControl/>
        <w:spacing w:line="345" w:lineRule="atLeast"/>
        <w:ind w:firstLineChars="196" w:firstLine="627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第七条 团体会员分支机构的年检工作由其所在地地方税协负责。年检工作内容及程序参照团体会员年检内容及程</w:t>
      </w: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lastRenderedPageBreak/>
        <w:t>序。分支机构在报送年检材料时，应提交设立分支机构的批准文件复印件，可不提交团体会员证。</w:t>
      </w:r>
    </w:p>
    <w:p w:rsidR="00546AF1" w:rsidRPr="00256F90" w:rsidRDefault="00546AF1" w:rsidP="00546AF1">
      <w:pPr>
        <w:widowControl/>
        <w:spacing w:line="345" w:lineRule="atLeast"/>
        <w:ind w:firstLineChars="244" w:firstLine="781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第八条 执业会员年检的内容：</w:t>
      </w:r>
    </w:p>
    <w:p w:rsidR="00546AF1" w:rsidRPr="00256F90" w:rsidRDefault="00546AF1" w:rsidP="00546AF1">
      <w:pPr>
        <w:widowControl/>
        <w:spacing w:line="345" w:lineRule="atLeast"/>
        <w:ind w:firstLineChars="196" w:firstLine="627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（一）执业情况。是否遵守《注册税务师管理暂行办法》、《注册税务师行业自律管理办法（试行）》及其他相关管理规定，是否依法诚信执业。</w:t>
      </w:r>
    </w:p>
    <w:p w:rsidR="00546AF1" w:rsidRPr="00256F90" w:rsidRDefault="00546AF1" w:rsidP="00546AF1">
      <w:pPr>
        <w:widowControl/>
        <w:spacing w:line="345" w:lineRule="atLeast"/>
        <w:ind w:firstLineChars="196" w:firstLine="627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（二）继续教育情况。是否按《注册税务师继续教育管理办法》的规定完成继续教育任务。</w:t>
      </w:r>
    </w:p>
    <w:p w:rsidR="00546AF1" w:rsidRPr="00256F90" w:rsidRDefault="00546AF1" w:rsidP="00546AF1">
      <w:pPr>
        <w:widowControl/>
        <w:spacing w:line="345" w:lineRule="atLeast"/>
        <w:ind w:firstLineChars="196" w:firstLine="627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（三）会费交纳情况。是否按《中国注册税务师协会会员会费交纳使用管理办法》的规定交纳会费。</w:t>
      </w:r>
    </w:p>
    <w:p w:rsidR="00546AF1" w:rsidRPr="00256F90" w:rsidRDefault="00546AF1" w:rsidP="00546AF1">
      <w:pPr>
        <w:widowControl/>
        <w:spacing w:line="345" w:lineRule="atLeast"/>
        <w:ind w:firstLineChars="196" w:firstLine="627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（四）会籍情况。是否按《中国注册税务师协会会员会籍管理暂行办法》的规定办理登记、调转手续。</w:t>
      </w:r>
    </w:p>
    <w:p w:rsidR="00546AF1" w:rsidRPr="00256F90" w:rsidRDefault="00546AF1" w:rsidP="00546AF1">
      <w:pPr>
        <w:widowControl/>
        <w:spacing w:line="345" w:lineRule="atLeast"/>
        <w:ind w:firstLineChars="195" w:firstLine="624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（五）其他应年检的内容。</w:t>
      </w:r>
    </w:p>
    <w:p w:rsidR="00546AF1" w:rsidRPr="00256F90" w:rsidRDefault="00546AF1" w:rsidP="00546AF1">
      <w:pPr>
        <w:widowControl/>
        <w:spacing w:line="345" w:lineRule="atLeast"/>
        <w:ind w:firstLineChars="195" w:firstLine="624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第九条 执业会员年检应报送的材料：</w:t>
      </w:r>
    </w:p>
    <w:p w:rsidR="00546AF1" w:rsidRPr="00256F90" w:rsidRDefault="00546AF1" w:rsidP="00546AF1">
      <w:pPr>
        <w:widowControl/>
        <w:spacing w:line="345" w:lineRule="atLeast"/>
        <w:ind w:firstLineChars="195" w:firstLine="624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（一）执业会员年度检查登记表（见附件二）；</w:t>
      </w:r>
    </w:p>
    <w:p w:rsidR="00546AF1" w:rsidRPr="00256F90" w:rsidRDefault="00546AF1" w:rsidP="00546AF1">
      <w:pPr>
        <w:widowControl/>
        <w:spacing w:line="345" w:lineRule="atLeast"/>
        <w:ind w:firstLineChars="195" w:firstLine="624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（二）个人会员证（执业）；</w:t>
      </w:r>
    </w:p>
    <w:p w:rsidR="00546AF1" w:rsidRPr="00256F90" w:rsidRDefault="00546AF1" w:rsidP="00546AF1">
      <w:pPr>
        <w:widowControl/>
        <w:spacing w:line="345" w:lineRule="atLeast"/>
        <w:ind w:firstLineChars="195" w:firstLine="624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（三）会费交纳凭证复印件；</w:t>
      </w:r>
    </w:p>
    <w:p w:rsidR="00546AF1" w:rsidRPr="00256F90" w:rsidRDefault="00546AF1" w:rsidP="00546AF1">
      <w:pPr>
        <w:widowControl/>
        <w:spacing w:line="345" w:lineRule="atLeast"/>
        <w:ind w:firstLineChars="195" w:firstLine="624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（四）参加继续教育培训证明；</w:t>
      </w:r>
    </w:p>
    <w:p w:rsidR="00546AF1" w:rsidRPr="00256F90" w:rsidRDefault="00546AF1" w:rsidP="00546AF1">
      <w:pPr>
        <w:widowControl/>
        <w:spacing w:line="345" w:lineRule="atLeast"/>
        <w:ind w:firstLineChars="195" w:firstLine="624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（五）其他应报送的年检材料。</w:t>
      </w:r>
    </w:p>
    <w:p w:rsidR="00546AF1" w:rsidRPr="00256F90" w:rsidRDefault="00546AF1" w:rsidP="00546AF1">
      <w:pPr>
        <w:widowControl/>
        <w:spacing w:line="345" w:lineRule="atLeast"/>
        <w:ind w:firstLineChars="196" w:firstLine="627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 xml:space="preserve">第十条 非执业会员年检的内容： </w:t>
      </w:r>
    </w:p>
    <w:p w:rsidR="00546AF1" w:rsidRPr="00256F90" w:rsidRDefault="00546AF1" w:rsidP="00546AF1">
      <w:pPr>
        <w:widowControl/>
        <w:spacing w:line="345" w:lineRule="atLeast"/>
        <w:ind w:firstLineChars="196" w:firstLine="627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lastRenderedPageBreak/>
        <w:t>（一）遵守相关管理规定的情况。是否遵守《注册税务师管理暂行办法》、《注册税务师行业自律管理办法（试行）》的相关规定。</w:t>
      </w:r>
    </w:p>
    <w:p w:rsidR="00546AF1" w:rsidRPr="00256F90" w:rsidRDefault="00546AF1" w:rsidP="00546AF1">
      <w:pPr>
        <w:widowControl/>
        <w:spacing w:line="345" w:lineRule="atLeast"/>
        <w:ind w:firstLineChars="196" w:firstLine="627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（二）会费交纳情况。是否按《中国注册税务师协会会员会费交纳使用管理办法》的规定交纳会费。</w:t>
      </w:r>
    </w:p>
    <w:p w:rsidR="00546AF1" w:rsidRPr="00256F90" w:rsidRDefault="00546AF1" w:rsidP="00546AF1">
      <w:pPr>
        <w:widowControl/>
        <w:spacing w:line="345" w:lineRule="atLeast"/>
        <w:ind w:firstLineChars="196" w:firstLine="627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（三）会籍情况。是否按《中国注册税务师协会会员会籍管理暂行办法》的规定办理登记、调转手续。</w:t>
      </w:r>
    </w:p>
    <w:p w:rsidR="00546AF1" w:rsidRPr="00256F90" w:rsidRDefault="00546AF1" w:rsidP="00546AF1">
      <w:pPr>
        <w:widowControl/>
        <w:spacing w:line="345" w:lineRule="atLeast"/>
        <w:ind w:firstLineChars="197" w:firstLine="63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（四）其他应年检的内容。</w:t>
      </w:r>
    </w:p>
    <w:p w:rsidR="00546AF1" w:rsidRPr="00256F90" w:rsidRDefault="00546AF1" w:rsidP="00546AF1">
      <w:pPr>
        <w:widowControl/>
        <w:spacing w:line="345" w:lineRule="atLeast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 xml:space="preserve">    第十一条 非执业会员年检应报送的材料： </w:t>
      </w:r>
    </w:p>
    <w:p w:rsidR="00546AF1" w:rsidRPr="00256F90" w:rsidRDefault="00546AF1" w:rsidP="00546AF1">
      <w:pPr>
        <w:widowControl/>
        <w:spacing w:line="345" w:lineRule="atLeast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 xml:space="preserve">   （一）非执业会员年度检查登记表（见附件三）；</w:t>
      </w:r>
    </w:p>
    <w:p w:rsidR="00546AF1" w:rsidRPr="00256F90" w:rsidRDefault="00546AF1" w:rsidP="00546AF1">
      <w:pPr>
        <w:widowControl/>
        <w:spacing w:line="345" w:lineRule="atLeast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 xml:space="preserve">   （二）个人会员证（非执业）；</w:t>
      </w:r>
    </w:p>
    <w:p w:rsidR="00546AF1" w:rsidRPr="00256F90" w:rsidRDefault="00546AF1" w:rsidP="00546AF1">
      <w:pPr>
        <w:widowControl/>
        <w:spacing w:line="345" w:lineRule="atLeast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 xml:space="preserve">   （三）会费交纳凭证复印件；</w:t>
      </w:r>
    </w:p>
    <w:p w:rsidR="00546AF1" w:rsidRPr="00256F90" w:rsidRDefault="00546AF1" w:rsidP="00546AF1">
      <w:pPr>
        <w:widowControl/>
        <w:spacing w:line="345" w:lineRule="atLeast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 xml:space="preserve">   （四）其他应报送的年检材料。</w:t>
      </w:r>
    </w:p>
    <w:p w:rsidR="00546AF1" w:rsidRPr="00256F90" w:rsidRDefault="00546AF1" w:rsidP="00546AF1">
      <w:pPr>
        <w:widowControl/>
        <w:spacing w:line="345" w:lineRule="atLeast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</w:p>
    <w:p w:rsidR="00546AF1" w:rsidRPr="00256F90" w:rsidRDefault="00546AF1" w:rsidP="00546AF1">
      <w:pPr>
        <w:widowControl/>
        <w:spacing w:line="345" w:lineRule="atLeast"/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第三章 年检实施</w:t>
      </w:r>
    </w:p>
    <w:p w:rsidR="00546AF1" w:rsidRPr="00256F90" w:rsidRDefault="00546AF1" w:rsidP="00546AF1">
      <w:pPr>
        <w:widowControl/>
        <w:spacing w:line="345" w:lineRule="atLeast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 xml:space="preserve">第十二条  </w:t>
      </w:r>
      <w:r w:rsidR="00564D1A"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年初</w:t>
      </w: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，中税协下发年检工作通知，对年检工作进行部署。</w:t>
      </w:r>
    </w:p>
    <w:p w:rsidR="00546AF1" w:rsidRPr="00256F90" w:rsidRDefault="00546AF1" w:rsidP="00546AF1">
      <w:pPr>
        <w:widowControl/>
        <w:spacing w:line="345" w:lineRule="atLeast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第十三条  地方税协</w:t>
      </w:r>
      <w:r w:rsidR="00564D1A"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应根据中税协的部署</w:t>
      </w: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，结合本地实际作出具体安排。</w:t>
      </w:r>
    </w:p>
    <w:p w:rsidR="00546AF1" w:rsidRPr="00256F90" w:rsidRDefault="00546AF1" w:rsidP="00546AF1">
      <w:pPr>
        <w:widowControl/>
        <w:spacing w:line="345" w:lineRule="atLeast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 xml:space="preserve">第十四条  </w:t>
      </w:r>
      <w:r w:rsidR="00564D1A"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7</w:t>
      </w: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月底前，会员按地方税协年检工作通知进行自查、整改，通过“</w:t>
      </w:r>
      <w:r w:rsidR="009B092A"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会员年检系统</w:t>
      </w: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”填写并提交年检信息、上传年检材料。</w:t>
      </w:r>
    </w:p>
    <w:p w:rsidR="00546AF1" w:rsidRPr="00256F90" w:rsidRDefault="00546AF1" w:rsidP="00546AF1">
      <w:pPr>
        <w:widowControl/>
        <w:spacing w:line="345" w:lineRule="atLeast"/>
        <w:ind w:firstLineChars="197" w:firstLine="63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lastRenderedPageBreak/>
        <w:t xml:space="preserve">第十五条  </w:t>
      </w:r>
      <w:r w:rsidR="00564D1A"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10</w:t>
      </w: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月底前，地方税协对会员提交的系统信息进行全面审查，并结合实地抽查工作作出年检结论，做好年检工作总结，上报中税协，同时向社会公示年检结果。</w:t>
      </w:r>
    </w:p>
    <w:p w:rsidR="00546AF1" w:rsidRPr="00256F90" w:rsidRDefault="00546AF1" w:rsidP="00546AF1">
      <w:pPr>
        <w:widowControl/>
        <w:spacing w:line="345" w:lineRule="atLeast"/>
        <w:ind w:firstLineChars="195" w:firstLine="624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第十六条  地方税协对会员实地抽查的数量不得少于四分之一，每四年每个事务所至少检查一次。</w:t>
      </w:r>
    </w:p>
    <w:p w:rsidR="00546AF1" w:rsidRPr="00256F90" w:rsidRDefault="00546AF1" w:rsidP="00546AF1">
      <w:pPr>
        <w:widowControl/>
        <w:spacing w:line="345" w:lineRule="atLeast"/>
        <w:ind w:firstLine="555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第十七条  等级事务所每年均须列入抽查范围。AAAA级、AAAAA级事务所的年检与等级认定结合进行，由中税协和地方税协共同进行实地审核。</w:t>
      </w:r>
    </w:p>
    <w:p w:rsidR="00546AF1" w:rsidRPr="00256F90" w:rsidRDefault="00546AF1" w:rsidP="00546AF1">
      <w:pPr>
        <w:widowControl/>
        <w:spacing w:line="345" w:lineRule="atLeast"/>
        <w:ind w:firstLine="555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实地审核时，等级事务所除提交年检所需材料外，还应按《税务师事务所等级认定办法》相关规定办理。</w:t>
      </w:r>
    </w:p>
    <w:p w:rsidR="00546AF1" w:rsidRPr="00256F90" w:rsidRDefault="00546AF1" w:rsidP="00546AF1">
      <w:pPr>
        <w:widowControl/>
        <w:spacing w:line="345" w:lineRule="atLeast"/>
        <w:ind w:firstLineChars="197" w:firstLine="63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第十八条 中税协和地方税协的抽查工作可实行全面检查和重点检查相结合。全面检查是对所有内容进行检查，重点检查是根据实际情况就某一项内容进行专项检查。</w:t>
      </w:r>
    </w:p>
    <w:p w:rsidR="00546AF1" w:rsidRPr="00256F90" w:rsidRDefault="00546AF1" w:rsidP="006C58CF">
      <w:pPr>
        <w:widowControl/>
        <w:spacing w:line="345" w:lineRule="atLeast"/>
        <w:ind w:firstLineChars="197" w:firstLine="63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第十九条 地方税协要重点抽查被投诉、举报，年检材料申报不按时、不完整、不真实的会员。对不参加年检或不报送年检材料的团体会员，地方税协应责令限期补报，逾期仍不补报的,由地方税协对其进行惩戒，并列入当年重点抽查范围。对未办理入会注册的事务所，应提请税务机关对其进行处罚。</w:t>
      </w:r>
    </w:p>
    <w:p w:rsidR="00546AF1" w:rsidRPr="00256F90" w:rsidRDefault="00546AF1" w:rsidP="006C58CF">
      <w:pPr>
        <w:widowControl/>
        <w:spacing w:line="345" w:lineRule="atLeast"/>
        <w:ind w:firstLineChars="197" w:firstLine="63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第二十条 年检结论分为“年检合格”、“限期整改”、“取销会员资格”三种。</w:t>
      </w:r>
    </w:p>
    <w:p w:rsidR="00546AF1" w:rsidRPr="00256F90" w:rsidRDefault="00546AF1" w:rsidP="00546AF1">
      <w:pPr>
        <w:widowControl/>
        <w:spacing w:line="345" w:lineRule="atLeast"/>
        <w:ind w:firstLineChars="147" w:firstLine="47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lastRenderedPageBreak/>
        <w:t>（一）地方税协如确认会员没有违反法律、法规及相关管理办法及不履行会员义务的行为，予以通过年检，在</w:t>
      </w:r>
      <w:r w:rsidR="009B092A"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会员年检系统</w:t>
      </w: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中注明并在其会员证“年度检验登记”页粘贴年检合格标识；</w:t>
      </w:r>
    </w:p>
    <w:p w:rsidR="00546AF1" w:rsidRPr="00256F90" w:rsidRDefault="00546AF1" w:rsidP="00546AF1">
      <w:pPr>
        <w:widowControl/>
        <w:spacing w:line="345" w:lineRule="atLeast"/>
        <w:ind w:firstLineChars="146" w:firstLine="467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（二）地方税协如确认会员有违反有关管理办法、相关执业准则、或不履行会员义务行为，但尚可给予整改机会，在</w:t>
      </w:r>
      <w:r w:rsidR="009B092A"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会员年检系统</w:t>
      </w: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中注明并在其会员证“奖惩记录”页填写“限期整改”，视其整改效果再做结论；</w:t>
      </w:r>
    </w:p>
    <w:p w:rsidR="00546AF1" w:rsidRPr="00256F90" w:rsidRDefault="00546AF1" w:rsidP="00546AF1">
      <w:pPr>
        <w:widowControl/>
        <w:spacing w:line="345" w:lineRule="atLeast"/>
        <w:ind w:firstLineChars="147" w:firstLine="47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（三）地方税协如认为会员已不具备会员资格，需取销会员资格，应按照《中国注册税务师协会会员执业违规行为惩戒办法》办理。</w:t>
      </w:r>
    </w:p>
    <w:p w:rsidR="00546AF1" w:rsidRPr="00256F90" w:rsidRDefault="00546AF1" w:rsidP="00546AF1">
      <w:pPr>
        <w:widowControl/>
        <w:spacing w:line="345" w:lineRule="atLeast"/>
        <w:ind w:firstLine="555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第二十一条 中税协10月底前完成实地抽查工作，11月底完成年检工作总结。</w:t>
      </w:r>
    </w:p>
    <w:p w:rsidR="00546AF1" w:rsidRPr="00256F90" w:rsidRDefault="00546AF1" w:rsidP="00546AF1">
      <w:pPr>
        <w:widowControl/>
        <w:numPr>
          <w:ilvl w:val="0"/>
          <w:numId w:val="1"/>
        </w:numPr>
        <w:spacing w:line="345" w:lineRule="atLeast"/>
        <w:jc w:val="left"/>
        <w:rPr>
          <w:rFonts w:ascii="微软雅黑" w:eastAsia="微软雅黑" w:hAnsi="微软雅黑" w:cs="宋体"/>
          <w:b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附 则</w:t>
      </w:r>
    </w:p>
    <w:p w:rsidR="00546AF1" w:rsidRPr="00256F90" w:rsidRDefault="00546AF1" w:rsidP="00546AF1">
      <w:pPr>
        <w:widowControl/>
        <w:spacing w:line="345" w:lineRule="atLeast"/>
        <w:ind w:firstLineChars="196" w:firstLine="627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第二十二条 本办法由中税协负责解释。</w:t>
      </w:r>
    </w:p>
    <w:p w:rsidR="00546AF1" w:rsidRPr="00256F90" w:rsidRDefault="00546AF1" w:rsidP="00546AF1">
      <w:pPr>
        <w:ind w:firstLineChars="200" w:firstLine="640"/>
        <w:rPr>
          <w:rFonts w:ascii="微软雅黑" w:eastAsia="微软雅黑" w:hAnsi="微软雅黑" w:cs="宋体"/>
          <w:kern w:val="0"/>
          <w:sz w:val="32"/>
          <w:szCs w:val="32"/>
        </w:rPr>
      </w:pPr>
      <w:r w:rsidRPr="00256F90">
        <w:rPr>
          <w:rFonts w:ascii="微软雅黑" w:eastAsia="微软雅黑" w:hAnsi="微软雅黑" w:cs="宋体" w:hint="eastAsia"/>
          <w:kern w:val="0"/>
          <w:sz w:val="32"/>
          <w:szCs w:val="32"/>
        </w:rPr>
        <w:t>第二十三条 本办法自2014年1月1日起施行。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lastRenderedPageBreak/>
        <w:t>附件一：</w:t>
      </w:r>
    </w:p>
    <w:p w:rsidR="00546AF1" w:rsidRPr="00256F90" w:rsidRDefault="00546AF1" w:rsidP="00546AF1">
      <w:pPr>
        <w:ind w:leftChars="172" w:left="530" w:hangingChars="47" w:hanging="169"/>
        <w:jc w:val="center"/>
        <w:rPr>
          <w:rFonts w:ascii="微软雅黑" w:eastAsia="微软雅黑" w:hAnsi="微软雅黑"/>
          <w:sz w:val="36"/>
          <w:szCs w:val="36"/>
        </w:rPr>
      </w:pPr>
      <w:r w:rsidRPr="00256F90">
        <w:rPr>
          <w:rFonts w:ascii="微软雅黑" w:eastAsia="微软雅黑" w:hAnsi="微软雅黑" w:hint="eastAsia"/>
          <w:sz w:val="36"/>
          <w:szCs w:val="36"/>
        </w:rPr>
        <w:t>团体会员年度检查报告书</w:t>
      </w:r>
    </w:p>
    <w:p w:rsidR="00546AF1" w:rsidRPr="00256F90" w:rsidRDefault="00546AF1" w:rsidP="00546AF1">
      <w:pPr>
        <w:ind w:leftChars="172" w:left="493" w:hangingChars="47" w:hanging="132"/>
        <w:jc w:val="center"/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年度：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事务所全称：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团体会员注册号：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法定代表人：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法定代表人个人会员注册号：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成立时间：      组织形式：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注册资本：万元    上年度事务所等级：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办公地址：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联系电话：    邮编：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从业人员总数：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其中：执业注册税务师（人）：  非执业注册税务师（人）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收入总额（元）：  利润总额（元）：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其中：营业收入（元）：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应交纳团体会费（元）：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lastRenderedPageBreak/>
        <w:t>已交纳团体会费（元）：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累计计提职业风险金（元）：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其中：本年度计提职业风险金（元）：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 xml:space="preserve">      本年度购买职业责任保险（元）：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是否下设分（子）公司：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现设有分（子）公司（个）：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其中：分公司（个）：     办事处（个）：    子公司（个）：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分（子）公司从业人员（人）：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其中：执业注册税务师（人）：  非执业注册税务师（人）：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分（子）公司信息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团体会员注册号：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机构名称：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办公地点：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邮编：            联系电话：</w:t>
      </w:r>
    </w:p>
    <w:p w:rsidR="00546AF1" w:rsidRPr="00256F90" w:rsidRDefault="00546AF1" w:rsidP="00546AF1">
      <w:pPr>
        <w:spacing w:line="500" w:lineRule="exact"/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jc w:val="center"/>
        <w:rPr>
          <w:rFonts w:ascii="微软雅黑" w:eastAsia="微软雅黑" w:hAnsi="微软雅黑"/>
          <w:sz w:val="32"/>
          <w:szCs w:val="32"/>
        </w:rPr>
      </w:pPr>
      <w:r w:rsidRPr="00256F90">
        <w:rPr>
          <w:rFonts w:ascii="微软雅黑" w:eastAsia="微软雅黑" w:hAnsi="微软雅黑" w:hint="eastAsia"/>
          <w:sz w:val="32"/>
          <w:szCs w:val="32"/>
        </w:rPr>
        <w:t>年度工作总结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  <w:u w:val="single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jc w:val="center"/>
        <w:rPr>
          <w:rFonts w:ascii="微软雅黑" w:eastAsia="微软雅黑" w:hAnsi="微软雅黑"/>
          <w:sz w:val="32"/>
          <w:szCs w:val="32"/>
        </w:rPr>
      </w:pPr>
      <w:r w:rsidRPr="00256F90">
        <w:rPr>
          <w:rFonts w:ascii="微软雅黑" w:eastAsia="微软雅黑" w:hAnsi="微软雅黑" w:hint="eastAsia"/>
          <w:sz w:val="32"/>
          <w:szCs w:val="32"/>
        </w:rPr>
        <w:lastRenderedPageBreak/>
        <w:t>执业情况自检报告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本年度参与的业务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客户名称：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项目类别：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鉴证业务类别：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鉴证报告编号：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出具报告的注册税务师会员注册号：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工作底稿编号：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项目负责人：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执业情况自检报告：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jc w:val="center"/>
        <w:rPr>
          <w:rFonts w:ascii="微软雅黑" w:eastAsia="微软雅黑" w:hAnsi="微软雅黑"/>
          <w:sz w:val="32"/>
          <w:szCs w:val="32"/>
        </w:rPr>
      </w:pPr>
      <w:r w:rsidRPr="00256F90">
        <w:rPr>
          <w:rFonts w:ascii="微软雅黑" w:eastAsia="微软雅黑" w:hAnsi="微软雅黑" w:hint="eastAsia"/>
          <w:sz w:val="32"/>
          <w:szCs w:val="32"/>
        </w:rPr>
        <w:lastRenderedPageBreak/>
        <w:t>劳动用工情况自检报告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ind w:firstLineChars="1150" w:firstLine="3220"/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jc w:val="center"/>
        <w:rPr>
          <w:rFonts w:ascii="微软雅黑" w:eastAsia="微软雅黑" w:hAnsi="微软雅黑"/>
          <w:sz w:val="32"/>
          <w:szCs w:val="32"/>
        </w:rPr>
      </w:pPr>
      <w:r w:rsidRPr="00256F90">
        <w:rPr>
          <w:rFonts w:ascii="微软雅黑" w:eastAsia="微软雅黑" w:hAnsi="微软雅黑" w:hint="eastAsia"/>
          <w:sz w:val="32"/>
          <w:szCs w:val="32"/>
        </w:rPr>
        <w:t>其它需要报告的情况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填表人：     联系电话：   填报时间：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jc w:val="center"/>
        <w:rPr>
          <w:rFonts w:ascii="微软雅黑" w:eastAsia="微软雅黑" w:hAnsi="微软雅黑"/>
          <w:sz w:val="32"/>
          <w:szCs w:val="32"/>
        </w:rPr>
      </w:pPr>
    </w:p>
    <w:p w:rsidR="00546AF1" w:rsidRPr="00256F90" w:rsidRDefault="00546AF1" w:rsidP="00546AF1">
      <w:pPr>
        <w:jc w:val="center"/>
        <w:rPr>
          <w:rFonts w:ascii="微软雅黑" w:eastAsia="微软雅黑" w:hAnsi="微软雅黑"/>
          <w:sz w:val="32"/>
          <w:szCs w:val="32"/>
        </w:rPr>
      </w:pPr>
      <w:r w:rsidRPr="00256F90">
        <w:rPr>
          <w:rFonts w:ascii="微软雅黑" w:eastAsia="微软雅黑" w:hAnsi="微软雅黑" w:hint="eastAsia"/>
          <w:sz w:val="32"/>
          <w:szCs w:val="32"/>
        </w:rPr>
        <w:lastRenderedPageBreak/>
        <w:t>年检结论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年检合格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其中：谈话提醒、批评教育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 xml:space="preserve">      责令检讨、道歉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 xml:space="preserve">      通报批评、公开曝光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限期整改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 xml:space="preserve">      事由：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 xml:space="preserve">      整改期限（天）：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 xml:space="preserve">      整改结论：</w:t>
      </w:r>
    </w:p>
    <w:p w:rsidR="00546AF1" w:rsidRPr="00256F90" w:rsidRDefault="00546AF1" w:rsidP="00546AF1">
      <w:pPr>
        <w:ind w:firstLineChars="300" w:firstLine="840"/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整改完成时间：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取消会员资格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 xml:space="preserve">     事由：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地方税协：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 xml:space="preserve">审核人：  </w:t>
      </w: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  <w:u w:val="single"/>
        </w:rPr>
      </w:pPr>
      <w:r w:rsidRPr="00256F90">
        <w:rPr>
          <w:rFonts w:ascii="微软雅黑" w:eastAsia="微软雅黑" w:hAnsi="微软雅黑" w:hint="eastAsia"/>
          <w:sz w:val="28"/>
          <w:szCs w:val="28"/>
        </w:rPr>
        <w:t>审核日期：</w:t>
      </w:r>
    </w:p>
    <w:p w:rsidR="00546AF1" w:rsidRPr="00256F90" w:rsidRDefault="00546AF1" w:rsidP="00546AF1">
      <w:pPr>
        <w:ind w:leftChars="-171" w:left="-1" w:hangingChars="128" w:hanging="358"/>
        <w:rPr>
          <w:rFonts w:ascii="微软雅黑" w:eastAsia="微软雅黑" w:hAnsi="微软雅黑" w:cs="宋体"/>
          <w:kern w:val="0"/>
          <w:sz w:val="28"/>
          <w:szCs w:val="28"/>
        </w:rPr>
      </w:pPr>
    </w:p>
    <w:p w:rsidR="00546AF1" w:rsidRPr="00256F90" w:rsidRDefault="00546AF1" w:rsidP="00546AF1">
      <w:pPr>
        <w:ind w:leftChars="-171" w:left="-1" w:hangingChars="128" w:hanging="358"/>
        <w:rPr>
          <w:rFonts w:ascii="微软雅黑" w:eastAsia="微软雅黑" w:hAnsi="微软雅黑" w:cs="宋体"/>
          <w:kern w:val="0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 w:cs="宋体"/>
          <w:kern w:val="0"/>
          <w:sz w:val="28"/>
          <w:szCs w:val="28"/>
        </w:rPr>
      </w:pPr>
      <w:r w:rsidRPr="00256F90">
        <w:rPr>
          <w:rFonts w:ascii="微软雅黑" w:eastAsia="微软雅黑" w:hAnsi="微软雅黑" w:cs="宋体" w:hint="eastAsia"/>
          <w:kern w:val="0"/>
          <w:sz w:val="28"/>
          <w:szCs w:val="28"/>
        </w:rPr>
        <w:lastRenderedPageBreak/>
        <w:t>附件二：</w:t>
      </w:r>
    </w:p>
    <w:p w:rsidR="00546AF1" w:rsidRPr="00256F90" w:rsidRDefault="00546AF1" w:rsidP="00546AF1">
      <w:pPr>
        <w:jc w:val="center"/>
        <w:rPr>
          <w:rFonts w:ascii="微软雅黑" w:eastAsia="微软雅黑" w:hAnsi="微软雅黑"/>
          <w:sz w:val="32"/>
          <w:szCs w:val="32"/>
        </w:rPr>
      </w:pPr>
      <w:r w:rsidRPr="00256F90">
        <w:rPr>
          <w:rFonts w:ascii="微软雅黑" w:eastAsia="微软雅黑" w:hAnsi="微软雅黑" w:hint="eastAsia"/>
          <w:sz w:val="32"/>
          <w:szCs w:val="32"/>
        </w:rPr>
        <w:t>执业会员年度检查登记表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3"/>
        <w:gridCol w:w="994"/>
        <w:gridCol w:w="1134"/>
        <w:gridCol w:w="1109"/>
        <w:gridCol w:w="123"/>
        <w:gridCol w:w="597"/>
        <w:gridCol w:w="1259"/>
        <w:gridCol w:w="172"/>
        <w:gridCol w:w="1449"/>
      </w:tblGrid>
      <w:tr w:rsidR="00546AF1" w:rsidRPr="00256F90" w:rsidTr="008C64AA">
        <w:tc>
          <w:tcPr>
            <w:tcW w:w="2343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姓 名</w:t>
            </w:r>
          </w:p>
        </w:tc>
        <w:tc>
          <w:tcPr>
            <w:tcW w:w="994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性 别</w:t>
            </w:r>
          </w:p>
        </w:tc>
        <w:tc>
          <w:tcPr>
            <w:tcW w:w="1109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51" w:type="dxa"/>
            <w:gridSpan w:val="4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出生年月</w:t>
            </w:r>
          </w:p>
        </w:tc>
        <w:tc>
          <w:tcPr>
            <w:tcW w:w="1449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c>
          <w:tcPr>
            <w:tcW w:w="2343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现居住地</w:t>
            </w:r>
          </w:p>
        </w:tc>
        <w:tc>
          <w:tcPr>
            <w:tcW w:w="994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民 族</w:t>
            </w:r>
          </w:p>
        </w:tc>
        <w:tc>
          <w:tcPr>
            <w:tcW w:w="1109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51" w:type="dxa"/>
            <w:gridSpan w:val="4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学 历</w:t>
            </w:r>
          </w:p>
        </w:tc>
        <w:tc>
          <w:tcPr>
            <w:tcW w:w="1449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c>
          <w:tcPr>
            <w:tcW w:w="2343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身份证号</w:t>
            </w:r>
          </w:p>
        </w:tc>
        <w:tc>
          <w:tcPr>
            <w:tcW w:w="3237" w:type="dxa"/>
            <w:gridSpan w:val="3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51" w:type="dxa"/>
            <w:gridSpan w:val="4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所学专业</w:t>
            </w:r>
          </w:p>
        </w:tc>
        <w:tc>
          <w:tcPr>
            <w:tcW w:w="1449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c>
          <w:tcPr>
            <w:tcW w:w="2343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政治面貌</w:t>
            </w:r>
          </w:p>
        </w:tc>
        <w:tc>
          <w:tcPr>
            <w:tcW w:w="2128" w:type="dxa"/>
            <w:gridSpan w:val="2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从事注税工作累计时间</w:t>
            </w:r>
          </w:p>
        </w:tc>
        <w:tc>
          <w:tcPr>
            <w:tcW w:w="1449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 年</w:t>
            </w:r>
          </w:p>
        </w:tc>
      </w:tr>
      <w:tr w:rsidR="00546AF1" w:rsidRPr="00256F90" w:rsidTr="008C64AA">
        <w:tc>
          <w:tcPr>
            <w:tcW w:w="2343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执业资格证书号</w:t>
            </w:r>
          </w:p>
        </w:tc>
        <w:tc>
          <w:tcPr>
            <w:tcW w:w="2128" w:type="dxa"/>
            <w:gridSpan w:val="2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执业备案（注册）号</w:t>
            </w:r>
          </w:p>
        </w:tc>
        <w:tc>
          <w:tcPr>
            <w:tcW w:w="1449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c>
          <w:tcPr>
            <w:tcW w:w="2343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执业会员注册号</w:t>
            </w:r>
          </w:p>
        </w:tc>
        <w:tc>
          <w:tcPr>
            <w:tcW w:w="2128" w:type="dxa"/>
            <w:gridSpan w:val="2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29" w:type="dxa"/>
            <w:gridSpan w:val="3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gridSpan w:val="3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c>
          <w:tcPr>
            <w:tcW w:w="2343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本人通讯地址</w:t>
            </w:r>
          </w:p>
        </w:tc>
        <w:tc>
          <w:tcPr>
            <w:tcW w:w="3957" w:type="dxa"/>
            <w:gridSpan w:val="5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59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邮 编</w:t>
            </w:r>
          </w:p>
        </w:tc>
        <w:tc>
          <w:tcPr>
            <w:tcW w:w="1621" w:type="dxa"/>
            <w:gridSpan w:val="2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c>
          <w:tcPr>
            <w:tcW w:w="2343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执业单位名称</w:t>
            </w:r>
          </w:p>
        </w:tc>
        <w:tc>
          <w:tcPr>
            <w:tcW w:w="2128" w:type="dxa"/>
            <w:gridSpan w:val="2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088" w:type="dxa"/>
            <w:gridSpan w:val="4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所在事务所团体</w:t>
            </w:r>
          </w:p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会员注册号</w:t>
            </w:r>
          </w:p>
        </w:tc>
        <w:tc>
          <w:tcPr>
            <w:tcW w:w="1621" w:type="dxa"/>
            <w:gridSpan w:val="2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c>
          <w:tcPr>
            <w:tcW w:w="2343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上一年度年检结论</w:t>
            </w:r>
          </w:p>
        </w:tc>
        <w:tc>
          <w:tcPr>
            <w:tcW w:w="2128" w:type="dxa"/>
            <w:gridSpan w:val="2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29" w:type="dxa"/>
            <w:gridSpan w:val="3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会费交纳情况</w:t>
            </w:r>
          </w:p>
        </w:tc>
        <w:tc>
          <w:tcPr>
            <w:tcW w:w="2880" w:type="dxa"/>
            <w:gridSpan w:val="3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c>
          <w:tcPr>
            <w:tcW w:w="2343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继续教育情况</w:t>
            </w:r>
          </w:p>
        </w:tc>
        <w:tc>
          <w:tcPr>
            <w:tcW w:w="6837" w:type="dxa"/>
            <w:gridSpan w:val="8"/>
          </w:tcPr>
          <w:p w:rsidR="00546AF1" w:rsidRPr="00256F90" w:rsidRDefault="00546AF1" w:rsidP="008C64A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rPr>
          <w:trHeight w:val="589"/>
        </w:trPr>
        <w:tc>
          <w:tcPr>
            <w:tcW w:w="2343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有无不良执业记录</w:t>
            </w:r>
          </w:p>
        </w:tc>
        <w:tc>
          <w:tcPr>
            <w:tcW w:w="6837" w:type="dxa"/>
            <w:gridSpan w:val="8"/>
          </w:tcPr>
          <w:p w:rsidR="00546AF1" w:rsidRPr="00256F90" w:rsidRDefault="00546AF1" w:rsidP="008C64A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rPr>
          <w:trHeight w:val="1319"/>
        </w:trPr>
        <w:tc>
          <w:tcPr>
            <w:tcW w:w="2343" w:type="dxa"/>
          </w:tcPr>
          <w:p w:rsidR="00546AF1" w:rsidRPr="00256F90" w:rsidRDefault="00546AF1" w:rsidP="008C64AA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年度主要工作业绩和自检报告</w:t>
            </w:r>
          </w:p>
        </w:tc>
        <w:tc>
          <w:tcPr>
            <w:tcW w:w="6837" w:type="dxa"/>
            <w:gridSpan w:val="8"/>
          </w:tcPr>
          <w:p w:rsidR="00546AF1" w:rsidRPr="00256F90" w:rsidRDefault="00546AF1" w:rsidP="008C64A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rPr>
          <w:trHeight w:val="1319"/>
        </w:trPr>
        <w:tc>
          <w:tcPr>
            <w:tcW w:w="2343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填表人</w:t>
            </w:r>
          </w:p>
        </w:tc>
        <w:tc>
          <w:tcPr>
            <w:tcW w:w="3360" w:type="dxa"/>
            <w:gridSpan w:val="4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联系电话</w:t>
            </w:r>
          </w:p>
        </w:tc>
        <w:tc>
          <w:tcPr>
            <w:tcW w:w="3477" w:type="dxa"/>
            <w:gridSpan w:val="4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填表时间</w:t>
            </w:r>
          </w:p>
        </w:tc>
      </w:tr>
    </w:tbl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/>
          <w:w w:val="90"/>
          <w:sz w:val="28"/>
          <w:szCs w:val="28"/>
        </w:rPr>
      </w:pPr>
      <w:r w:rsidRPr="00256F90">
        <w:rPr>
          <w:rFonts w:ascii="微软雅黑" w:eastAsia="微软雅黑" w:hAnsi="微软雅黑" w:hint="eastAsia"/>
          <w:w w:val="90"/>
          <w:sz w:val="28"/>
          <w:szCs w:val="28"/>
        </w:rPr>
        <w:lastRenderedPageBreak/>
        <w:t>附件三：</w:t>
      </w:r>
    </w:p>
    <w:p w:rsidR="00546AF1" w:rsidRPr="00256F90" w:rsidRDefault="00546AF1" w:rsidP="00546AF1">
      <w:pPr>
        <w:jc w:val="center"/>
        <w:rPr>
          <w:rFonts w:ascii="微软雅黑" w:eastAsia="微软雅黑" w:hAnsi="微软雅黑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32"/>
          <w:szCs w:val="32"/>
        </w:rPr>
        <w:t>非执业会员年度检查登记表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1128"/>
        <w:gridCol w:w="729"/>
        <w:gridCol w:w="1156"/>
        <w:gridCol w:w="1154"/>
        <w:gridCol w:w="505"/>
        <w:gridCol w:w="1134"/>
        <w:gridCol w:w="147"/>
        <w:gridCol w:w="1443"/>
      </w:tblGrid>
      <w:tr w:rsidR="00546AF1" w:rsidRPr="00256F90" w:rsidTr="008C64AA">
        <w:trPr>
          <w:trHeight w:val="605"/>
        </w:trPr>
        <w:tc>
          <w:tcPr>
            <w:tcW w:w="1532" w:type="dxa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姓 名</w:t>
            </w:r>
          </w:p>
        </w:tc>
        <w:tc>
          <w:tcPr>
            <w:tcW w:w="1857" w:type="dxa"/>
            <w:gridSpan w:val="2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156" w:type="dxa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性 别</w:t>
            </w:r>
          </w:p>
        </w:tc>
        <w:tc>
          <w:tcPr>
            <w:tcW w:w="1154" w:type="dxa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786" w:type="dxa"/>
            <w:gridSpan w:val="3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出生年月</w:t>
            </w:r>
          </w:p>
        </w:tc>
        <w:tc>
          <w:tcPr>
            <w:tcW w:w="1443" w:type="dxa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rPr>
          <w:trHeight w:val="600"/>
        </w:trPr>
        <w:tc>
          <w:tcPr>
            <w:tcW w:w="1532" w:type="dxa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现居住地</w:t>
            </w:r>
          </w:p>
        </w:tc>
        <w:tc>
          <w:tcPr>
            <w:tcW w:w="1857" w:type="dxa"/>
            <w:gridSpan w:val="2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156" w:type="dxa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民 族</w:t>
            </w:r>
          </w:p>
        </w:tc>
        <w:tc>
          <w:tcPr>
            <w:tcW w:w="1154" w:type="dxa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786" w:type="dxa"/>
            <w:gridSpan w:val="3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学 历</w:t>
            </w:r>
          </w:p>
        </w:tc>
        <w:tc>
          <w:tcPr>
            <w:tcW w:w="1443" w:type="dxa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rPr>
          <w:trHeight w:val="588"/>
        </w:trPr>
        <w:tc>
          <w:tcPr>
            <w:tcW w:w="2660" w:type="dxa"/>
            <w:gridSpan w:val="2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身份证号</w:t>
            </w:r>
          </w:p>
        </w:tc>
        <w:tc>
          <w:tcPr>
            <w:tcW w:w="1885" w:type="dxa"/>
            <w:gridSpan w:val="2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940" w:type="dxa"/>
            <w:gridSpan w:val="4"/>
          </w:tcPr>
          <w:p w:rsidR="00546AF1" w:rsidRPr="00256F90" w:rsidRDefault="00546AF1" w:rsidP="00256F90">
            <w:pPr>
              <w:spacing w:beforeLines="50" w:after="100" w:afterAutospacing="1"/>
              <w:ind w:firstLineChars="98" w:firstLine="274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执业资格证号</w:t>
            </w:r>
          </w:p>
        </w:tc>
        <w:tc>
          <w:tcPr>
            <w:tcW w:w="1443" w:type="dxa"/>
          </w:tcPr>
          <w:p w:rsidR="00546AF1" w:rsidRPr="00256F90" w:rsidRDefault="00546AF1" w:rsidP="00256F90">
            <w:pPr>
              <w:spacing w:beforeLines="50" w:after="100" w:afterAutospacing="1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rPr>
          <w:trHeight w:val="794"/>
        </w:trPr>
        <w:tc>
          <w:tcPr>
            <w:tcW w:w="2660" w:type="dxa"/>
            <w:gridSpan w:val="2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政治面貌</w:t>
            </w:r>
          </w:p>
        </w:tc>
        <w:tc>
          <w:tcPr>
            <w:tcW w:w="1885" w:type="dxa"/>
            <w:gridSpan w:val="2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940" w:type="dxa"/>
            <w:gridSpan w:val="4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非执业备案（注册）号</w:t>
            </w:r>
          </w:p>
        </w:tc>
        <w:tc>
          <w:tcPr>
            <w:tcW w:w="1443" w:type="dxa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rPr>
          <w:trHeight w:val="794"/>
        </w:trPr>
        <w:tc>
          <w:tcPr>
            <w:tcW w:w="2660" w:type="dxa"/>
            <w:gridSpan w:val="2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非执业会员证号</w:t>
            </w:r>
          </w:p>
        </w:tc>
        <w:tc>
          <w:tcPr>
            <w:tcW w:w="1885" w:type="dxa"/>
            <w:gridSpan w:val="2"/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546AF1" w:rsidRPr="00256F90" w:rsidRDefault="00546AF1" w:rsidP="00256F90">
            <w:pPr>
              <w:spacing w:beforeLines="50" w:after="100" w:afterAutospacing="1"/>
              <w:ind w:firstLineChars="49" w:firstLine="137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联系电话</w:t>
            </w:r>
          </w:p>
        </w:tc>
        <w:tc>
          <w:tcPr>
            <w:tcW w:w="2724" w:type="dxa"/>
            <w:gridSpan w:val="3"/>
          </w:tcPr>
          <w:p w:rsidR="00546AF1" w:rsidRPr="00256F90" w:rsidRDefault="00546AF1" w:rsidP="00256F90">
            <w:pPr>
              <w:spacing w:beforeLines="50" w:after="100" w:afterAutospacing="1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rPr>
          <w:trHeight w:val="690"/>
        </w:trPr>
        <w:tc>
          <w:tcPr>
            <w:tcW w:w="2660" w:type="dxa"/>
            <w:gridSpan w:val="2"/>
          </w:tcPr>
          <w:p w:rsidR="00546AF1" w:rsidRPr="00256F90" w:rsidRDefault="00546AF1" w:rsidP="00256F90">
            <w:pPr>
              <w:spacing w:beforeLines="50" w:after="100" w:afterAutospacing="1"/>
              <w:ind w:firstLineChars="49" w:firstLine="137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本人通讯地址</w:t>
            </w:r>
          </w:p>
        </w:tc>
        <w:tc>
          <w:tcPr>
            <w:tcW w:w="3544" w:type="dxa"/>
            <w:gridSpan w:val="4"/>
          </w:tcPr>
          <w:p w:rsidR="00546AF1" w:rsidRPr="00256F90" w:rsidRDefault="00546AF1" w:rsidP="00256F90">
            <w:pPr>
              <w:spacing w:beforeLines="50" w:after="100" w:afterAutospacing="1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AF1" w:rsidRPr="00256F90" w:rsidRDefault="00546AF1" w:rsidP="00256F90">
            <w:pPr>
              <w:spacing w:beforeLines="50" w:after="100" w:afterAutospacing="1"/>
              <w:ind w:firstLineChars="49" w:firstLine="137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邮编</w:t>
            </w:r>
          </w:p>
        </w:tc>
        <w:tc>
          <w:tcPr>
            <w:tcW w:w="1590" w:type="dxa"/>
            <w:gridSpan w:val="2"/>
          </w:tcPr>
          <w:p w:rsidR="00546AF1" w:rsidRPr="00256F90" w:rsidRDefault="00546AF1" w:rsidP="00256F90">
            <w:pPr>
              <w:spacing w:beforeLines="50" w:after="100" w:afterAutospacing="1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rPr>
          <w:trHeight w:val="675"/>
        </w:trPr>
        <w:tc>
          <w:tcPr>
            <w:tcW w:w="2660" w:type="dxa"/>
            <w:gridSpan w:val="2"/>
          </w:tcPr>
          <w:p w:rsidR="00546AF1" w:rsidRPr="00256F90" w:rsidRDefault="00546AF1" w:rsidP="00256F90">
            <w:pPr>
              <w:spacing w:beforeLines="50" w:after="100" w:afterAutospacing="1"/>
              <w:ind w:firstLineChars="147" w:firstLine="412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工作单位</w:t>
            </w:r>
          </w:p>
        </w:tc>
        <w:tc>
          <w:tcPr>
            <w:tcW w:w="3544" w:type="dxa"/>
            <w:gridSpan w:val="4"/>
          </w:tcPr>
          <w:p w:rsidR="00546AF1" w:rsidRPr="00256F90" w:rsidRDefault="00546AF1" w:rsidP="00256F90">
            <w:pPr>
              <w:spacing w:beforeLines="50" w:after="100" w:afterAutospacing="1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AF1" w:rsidRPr="00256F90" w:rsidRDefault="00546AF1" w:rsidP="00256F90">
            <w:pPr>
              <w:spacing w:beforeLines="50" w:after="100" w:afterAutospacing="1"/>
              <w:ind w:firstLineChars="49" w:firstLine="137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职务</w:t>
            </w:r>
          </w:p>
        </w:tc>
        <w:tc>
          <w:tcPr>
            <w:tcW w:w="1590" w:type="dxa"/>
            <w:gridSpan w:val="2"/>
          </w:tcPr>
          <w:p w:rsidR="00546AF1" w:rsidRPr="00256F90" w:rsidRDefault="00546AF1" w:rsidP="00256F90">
            <w:pPr>
              <w:spacing w:beforeLines="50" w:after="100" w:afterAutospacing="1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rPr>
          <w:trHeight w:val="805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546AF1" w:rsidRPr="00256F90" w:rsidRDefault="00546AF1" w:rsidP="00256F90">
            <w:pPr>
              <w:spacing w:beforeLines="50" w:after="100" w:afterAutospacing="1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上一年度年检结论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546AF1" w:rsidRPr="00256F90" w:rsidRDefault="00546AF1" w:rsidP="00256F90">
            <w:pPr>
              <w:spacing w:beforeLines="50" w:after="100" w:afterAutospacing="1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6AF1" w:rsidRPr="00256F90" w:rsidRDefault="00546AF1" w:rsidP="00256F90">
            <w:pPr>
              <w:spacing w:beforeLines="50" w:after="100" w:afterAutospacing="1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会费交纳情况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546AF1" w:rsidRPr="00256F90" w:rsidRDefault="00546AF1" w:rsidP="00256F90">
            <w:pPr>
              <w:spacing w:beforeLines="50" w:after="100" w:afterAutospacing="1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546AF1" w:rsidRPr="00256F90" w:rsidTr="008C64AA">
        <w:trPr>
          <w:trHeight w:val="794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546AF1" w:rsidRPr="00256F90" w:rsidRDefault="00546AF1" w:rsidP="00256F90">
            <w:pPr>
              <w:spacing w:beforeLines="50" w:after="100" w:afterAutospacing="1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填表人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546AF1" w:rsidRPr="00256F90" w:rsidRDefault="00546AF1" w:rsidP="00256F90">
            <w:pPr>
              <w:spacing w:beforeLines="50" w:after="100" w:afterAutospacing="1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联系电话</w:t>
            </w:r>
          </w:p>
        </w:tc>
        <w:tc>
          <w:tcPr>
            <w:tcW w:w="2724" w:type="dxa"/>
            <w:gridSpan w:val="3"/>
            <w:tcBorders>
              <w:bottom w:val="single" w:sz="4" w:space="0" w:color="auto"/>
            </w:tcBorders>
          </w:tcPr>
          <w:p w:rsidR="00546AF1" w:rsidRPr="00256F90" w:rsidRDefault="00546AF1" w:rsidP="00256F90">
            <w:pPr>
              <w:spacing w:beforeLines="50" w:after="100" w:afterAutospacing="1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hint="eastAsia"/>
                <w:sz w:val="28"/>
                <w:szCs w:val="28"/>
              </w:rPr>
              <w:t>填表时间</w:t>
            </w:r>
          </w:p>
        </w:tc>
      </w:tr>
    </w:tbl>
    <w:p w:rsidR="00546AF1" w:rsidRPr="00256F90" w:rsidRDefault="00546AF1" w:rsidP="00546AF1">
      <w:pPr>
        <w:tabs>
          <w:tab w:val="left" w:pos="1500"/>
        </w:tabs>
        <w:rPr>
          <w:rFonts w:ascii="微软雅黑" w:eastAsia="微软雅黑" w:hAnsi="微软雅黑" w:cs="宋体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 w:cs="宋体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 w:cs="宋体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 w:cs="宋体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 w:cs="宋体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 w:cs="宋体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 w:cs="宋体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 w:cs="宋体"/>
          <w:sz w:val="28"/>
          <w:szCs w:val="28"/>
        </w:rPr>
      </w:pPr>
    </w:p>
    <w:p w:rsidR="00546AF1" w:rsidRPr="00256F90" w:rsidRDefault="00546AF1" w:rsidP="00546AF1">
      <w:pPr>
        <w:rPr>
          <w:rFonts w:ascii="微软雅黑" w:eastAsia="微软雅黑" w:hAnsi="微软雅黑" w:cs="宋体"/>
          <w:sz w:val="28"/>
          <w:szCs w:val="28"/>
        </w:rPr>
      </w:pPr>
      <w:r w:rsidRPr="00256F90">
        <w:rPr>
          <w:rFonts w:ascii="微软雅黑" w:eastAsia="微软雅黑" w:hAnsi="微软雅黑" w:cs="宋体" w:hint="eastAsia"/>
          <w:sz w:val="28"/>
          <w:szCs w:val="28"/>
        </w:rPr>
        <w:lastRenderedPageBreak/>
        <w:t>附件四：</w:t>
      </w:r>
    </w:p>
    <w:p w:rsidR="00546AF1" w:rsidRPr="00256F90" w:rsidRDefault="00546AF1" w:rsidP="00546AF1">
      <w:pPr>
        <w:jc w:val="center"/>
        <w:rPr>
          <w:rFonts w:ascii="微软雅黑" w:eastAsia="微软雅黑" w:hAnsi="微软雅黑"/>
          <w:sz w:val="32"/>
          <w:szCs w:val="32"/>
        </w:rPr>
      </w:pPr>
      <w:r w:rsidRPr="00256F90">
        <w:rPr>
          <w:rFonts w:ascii="微软雅黑" w:eastAsia="微软雅黑" w:hAnsi="微软雅黑" w:hint="eastAsia"/>
          <w:sz w:val="32"/>
          <w:szCs w:val="32"/>
        </w:rPr>
        <w:t>团体会员年度检查明细表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978"/>
        <w:gridCol w:w="1276"/>
        <w:gridCol w:w="1842"/>
        <w:gridCol w:w="2410"/>
        <w:gridCol w:w="1418"/>
      </w:tblGrid>
      <w:tr w:rsidR="00546AF1" w:rsidRPr="00256F90" w:rsidTr="008C64AA">
        <w:tc>
          <w:tcPr>
            <w:tcW w:w="3970" w:type="dxa"/>
            <w:gridSpan w:val="2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分类</w:t>
            </w:r>
          </w:p>
        </w:tc>
        <w:tc>
          <w:tcPr>
            <w:tcW w:w="1276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数量（个）</w:t>
            </w:r>
          </w:p>
        </w:tc>
        <w:tc>
          <w:tcPr>
            <w:tcW w:w="1842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团体会员注册号</w:t>
            </w:r>
          </w:p>
        </w:tc>
        <w:tc>
          <w:tcPr>
            <w:tcW w:w="2410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惩戒原因</w:t>
            </w:r>
          </w:p>
        </w:tc>
      </w:tr>
      <w:tr w:rsidR="00546AF1" w:rsidRPr="00256F90" w:rsidTr="008C64AA">
        <w:tc>
          <w:tcPr>
            <w:tcW w:w="3970" w:type="dxa"/>
            <w:gridSpan w:val="2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团体会员总数</w:t>
            </w:r>
          </w:p>
        </w:tc>
        <w:tc>
          <w:tcPr>
            <w:tcW w:w="127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</w:tr>
      <w:tr w:rsidR="00546AF1" w:rsidRPr="00256F90" w:rsidTr="008C64AA">
        <w:tc>
          <w:tcPr>
            <w:tcW w:w="3970" w:type="dxa"/>
            <w:gridSpan w:val="2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其中：新成立数</w:t>
            </w:r>
          </w:p>
        </w:tc>
        <w:tc>
          <w:tcPr>
            <w:tcW w:w="127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</w:tr>
      <w:tr w:rsidR="00546AF1" w:rsidRPr="00256F90" w:rsidTr="008C64AA">
        <w:tc>
          <w:tcPr>
            <w:tcW w:w="3970" w:type="dxa"/>
            <w:gridSpan w:val="2"/>
          </w:tcPr>
          <w:p w:rsidR="00546AF1" w:rsidRPr="00256F90" w:rsidRDefault="00546AF1" w:rsidP="008C64AA">
            <w:pPr>
              <w:jc w:val="left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参加年检数</w:t>
            </w:r>
          </w:p>
        </w:tc>
        <w:tc>
          <w:tcPr>
            <w:tcW w:w="127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</w:tr>
      <w:tr w:rsidR="00546AF1" w:rsidRPr="00256F90" w:rsidTr="008C64AA">
        <w:tc>
          <w:tcPr>
            <w:tcW w:w="992" w:type="dxa"/>
            <w:vMerge w:val="restart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年</w:t>
            </w:r>
          </w:p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检</w:t>
            </w:r>
          </w:p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合</w:t>
            </w:r>
          </w:p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格</w:t>
            </w:r>
          </w:p>
        </w:tc>
        <w:tc>
          <w:tcPr>
            <w:tcW w:w="2978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无</w:t>
            </w:r>
          </w:p>
        </w:tc>
        <w:tc>
          <w:tcPr>
            <w:tcW w:w="127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</w:tr>
      <w:tr w:rsidR="00546AF1" w:rsidRPr="00256F90" w:rsidTr="008C64AA">
        <w:tc>
          <w:tcPr>
            <w:tcW w:w="992" w:type="dxa"/>
            <w:vMerge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978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谈话提醒、批评教育</w:t>
            </w:r>
          </w:p>
        </w:tc>
        <w:tc>
          <w:tcPr>
            <w:tcW w:w="127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**税务师事务所</w:t>
            </w:r>
          </w:p>
        </w:tc>
        <w:tc>
          <w:tcPr>
            <w:tcW w:w="1418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具体原因</w:t>
            </w:r>
          </w:p>
        </w:tc>
      </w:tr>
      <w:tr w:rsidR="00546AF1" w:rsidRPr="00256F90" w:rsidTr="008C64AA">
        <w:tc>
          <w:tcPr>
            <w:tcW w:w="992" w:type="dxa"/>
            <w:vMerge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978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责令检讨、道歉</w:t>
            </w:r>
          </w:p>
        </w:tc>
        <w:tc>
          <w:tcPr>
            <w:tcW w:w="127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**税务师事务所</w:t>
            </w:r>
          </w:p>
        </w:tc>
        <w:tc>
          <w:tcPr>
            <w:tcW w:w="1418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具体原因</w:t>
            </w:r>
          </w:p>
        </w:tc>
      </w:tr>
      <w:tr w:rsidR="00546AF1" w:rsidRPr="00256F90" w:rsidTr="008C64AA">
        <w:tc>
          <w:tcPr>
            <w:tcW w:w="992" w:type="dxa"/>
            <w:vMerge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978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通报批评、公开曝光</w:t>
            </w:r>
          </w:p>
        </w:tc>
        <w:tc>
          <w:tcPr>
            <w:tcW w:w="127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**税务师事务所</w:t>
            </w:r>
          </w:p>
        </w:tc>
        <w:tc>
          <w:tcPr>
            <w:tcW w:w="1418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具体原因</w:t>
            </w:r>
          </w:p>
        </w:tc>
      </w:tr>
      <w:tr w:rsidR="00546AF1" w:rsidRPr="00256F90" w:rsidTr="008C64AA">
        <w:tc>
          <w:tcPr>
            <w:tcW w:w="992" w:type="dxa"/>
            <w:vMerge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978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小计</w:t>
            </w:r>
          </w:p>
        </w:tc>
        <w:tc>
          <w:tcPr>
            <w:tcW w:w="127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</w:tr>
      <w:tr w:rsidR="00546AF1" w:rsidRPr="00256F90" w:rsidTr="008C64AA">
        <w:tc>
          <w:tcPr>
            <w:tcW w:w="3970" w:type="dxa"/>
            <w:gridSpan w:val="2"/>
          </w:tcPr>
          <w:p w:rsidR="00546AF1" w:rsidRPr="00256F90" w:rsidRDefault="00546AF1" w:rsidP="008C64AA">
            <w:pPr>
              <w:jc w:val="left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提请省级税务机关暂停其执业，限期整改</w:t>
            </w:r>
          </w:p>
        </w:tc>
        <w:tc>
          <w:tcPr>
            <w:tcW w:w="127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**税务师事务所</w:t>
            </w:r>
          </w:p>
        </w:tc>
        <w:tc>
          <w:tcPr>
            <w:tcW w:w="1418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具体原因</w:t>
            </w:r>
          </w:p>
        </w:tc>
      </w:tr>
      <w:tr w:rsidR="00546AF1" w:rsidRPr="00256F90" w:rsidTr="008C64AA">
        <w:tc>
          <w:tcPr>
            <w:tcW w:w="3970" w:type="dxa"/>
            <w:gridSpan w:val="2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取消团体会员资格</w:t>
            </w:r>
          </w:p>
        </w:tc>
        <w:tc>
          <w:tcPr>
            <w:tcW w:w="127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**税务师事务所</w:t>
            </w:r>
          </w:p>
        </w:tc>
        <w:tc>
          <w:tcPr>
            <w:tcW w:w="1418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具体原因</w:t>
            </w:r>
          </w:p>
        </w:tc>
      </w:tr>
      <w:tr w:rsidR="00546AF1" w:rsidRPr="00256F90" w:rsidTr="008C64AA">
        <w:tc>
          <w:tcPr>
            <w:tcW w:w="3970" w:type="dxa"/>
            <w:gridSpan w:val="2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未参加年检数</w:t>
            </w:r>
          </w:p>
        </w:tc>
        <w:tc>
          <w:tcPr>
            <w:tcW w:w="127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**税务师事务所</w:t>
            </w:r>
          </w:p>
        </w:tc>
        <w:tc>
          <w:tcPr>
            <w:tcW w:w="1418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具体原因</w:t>
            </w:r>
          </w:p>
        </w:tc>
      </w:tr>
    </w:tbl>
    <w:p w:rsidR="00546AF1" w:rsidRPr="00256F90" w:rsidRDefault="00546AF1" w:rsidP="00546AF1">
      <w:pPr>
        <w:rPr>
          <w:rFonts w:ascii="微软雅黑" w:eastAsia="微软雅黑" w:hAnsi="微软雅黑" w:cs="宋体"/>
          <w:kern w:val="0"/>
          <w:sz w:val="28"/>
          <w:szCs w:val="28"/>
        </w:rPr>
      </w:pPr>
      <w:r w:rsidRPr="00256F90">
        <w:rPr>
          <w:rFonts w:ascii="微软雅黑" w:eastAsia="微软雅黑" w:hAnsi="微软雅黑" w:cs="宋体" w:hint="eastAsia"/>
          <w:kern w:val="0"/>
          <w:sz w:val="28"/>
          <w:szCs w:val="28"/>
        </w:rPr>
        <w:t>注：（1）总数是指截止到检查年度12月31日止的数量，包含检查年度新成立数，不含年度内已注销数。</w:t>
      </w:r>
    </w:p>
    <w:p w:rsidR="00546AF1" w:rsidRPr="00256F90" w:rsidRDefault="00546AF1" w:rsidP="00546AF1">
      <w:pPr>
        <w:rPr>
          <w:rFonts w:ascii="微软雅黑" w:eastAsia="微软雅黑" w:hAnsi="微软雅黑" w:cs="宋体"/>
          <w:sz w:val="28"/>
          <w:szCs w:val="28"/>
        </w:rPr>
      </w:pPr>
      <w:r w:rsidRPr="00256F90">
        <w:rPr>
          <w:rFonts w:ascii="微软雅黑" w:eastAsia="微软雅黑" w:hAnsi="微软雅黑" w:cs="宋体" w:hint="eastAsia"/>
          <w:kern w:val="0"/>
          <w:sz w:val="28"/>
          <w:szCs w:val="28"/>
        </w:rPr>
        <w:t>（2）参加年检数＝年检合格＋限期整改/改正＋取消会员资格</w:t>
      </w:r>
    </w:p>
    <w:p w:rsidR="00546AF1" w:rsidRPr="00256F90" w:rsidRDefault="00546AF1" w:rsidP="00546AF1">
      <w:pPr>
        <w:rPr>
          <w:rFonts w:ascii="微软雅黑" w:eastAsia="微软雅黑" w:hAnsi="微软雅黑" w:cs="宋体"/>
          <w:sz w:val="28"/>
          <w:szCs w:val="28"/>
        </w:rPr>
      </w:pPr>
      <w:r w:rsidRPr="00256F90">
        <w:rPr>
          <w:rFonts w:ascii="微软雅黑" w:eastAsia="微软雅黑" w:hAnsi="微软雅黑" w:cs="宋体" w:hint="eastAsia"/>
          <w:kern w:val="0"/>
          <w:sz w:val="28"/>
          <w:szCs w:val="28"/>
        </w:rPr>
        <w:t>（3）参加年检数中应包含新加入会员数。</w:t>
      </w:r>
    </w:p>
    <w:p w:rsidR="00546AF1" w:rsidRPr="00256F90" w:rsidRDefault="00546AF1" w:rsidP="00546AF1">
      <w:pPr>
        <w:rPr>
          <w:rFonts w:ascii="微软雅黑" w:eastAsia="微软雅黑" w:hAnsi="微软雅黑" w:cs="宋体"/>
          <w:sz w:val="28"/>
          <w:szCs w:val="28"/>
        </w:rPr>
      </w:pPr>
      <w:r w:rsidRPr="00256F90">
        <w:rPr>
          <w:rFonts w:ascii="微软雅黑" w:eastAsia="微软雅黑" w:hAnsi="微软雅黑" w:cs="宋体" w:hint="eastAsia"/>
          <w:kern w:val="0"/>
          <w:sz w:val="28"/>
          <w:szCs w:val="28"/>
        </w:rPr>
        <w:t>（4）取消会员资格是指因受到惩戒而被取消，因客观原因自动注销的不包含在此数据中。</w:t>
      </w:r>
    </w:p>
    <w:p w:rsidR="00546AF1" w:rsidRPr="00256F90" w:rsidRDefault="00546AF1" w:rsidP="00546AF1">
      <w:pPr>
        <w:rPr>
          <w:rFonts w:ascii="微软雅黑" w:eastAsia="微软雅黑" w:hAnsi="微软雅黑" w:cs="宋体"/>
          <w:sz w:val="28"/>
          <w:szCs w:val="28"/>
        </w:rPr>
      </w:pPr>
      <w:r w:rsidRPr="00256F90">
        <w:rPr>
          <w:rFonts w:ascii="微软雅黑" w:eastAsia="微软雅黑" w:hAnsi="微软雅黑" w:cs="宋体" w:hint="eastAsia"/>
          <w:sz w:val="28"/>
          <w:szCs w:val="28"/>
        </w:rPr>
        <w:lastRenderedPageBreak/>
        <w:t>附件五：</w:t>
      </w:r>
    </w:p>
    <w:p w:rsidR="00546AF1" w:rsidRPr="00256F90" w:rsidRDefault="00546AF1" w:rsidP="00546AF1">
      <w:pPr>
        <w:jc w:val="center"/>
        <w:rPr>
          <w:rFonts w:ascii="微软雅黑" w:eastAsia="微软雅黑" w:hAnsi="微软雅黑" w:cs="宋体"/>
          <w:sz w:val="28"/>
          <w:szCs w:val="28"/>
        </w:rPr>
      </w:pPr>
      <w:r w:rsidRPr="00256F90">
        <w:rPr>
          <w:rFonts w:ascii="微软雅黑" w:eastAsia="微软雅黑" w:hAnsi="微软雅黑" w:hint="eastAsia"/>
          <w:sz w:val="32"/>
          <w:szCs w:val="32"/>
        </w:rPr>
        <w:t>执业会员年度检查明细表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2834"/>
        <w:gridCol w:w="1134"/>
        <w:gridCol w:w="1417"/>
        <w:gridCol w:w="1134"/>
        <w:gridCol w:w="2267"/>
        <w:gridCol w:w="1416"/>
      </w:tblGrid>
      <w:tr w:rsidR="00546AF1" w:rsidRPr="00256F90" w:rsidTr="008C64AA">
        <w:tc>
          <w:tcPr>
            <w:tcW w:w="3689" w:type="dxa"/>
            <w:gridSpan w:val="2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分类</w:t>
            </w:r>
          </w:p>
        </w:tc>
        <w:tc>
          <w:tcPr>
            <w:tcW w:w="1134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数量（个）</w:t>
            </w:r>
          </w:p>
        </w:tc>
        <w:tc>
          <w:tcPr>
            <w:tcW w:w="1417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执业会员注册号</w:t>
            </w:r>
          </w:p>
        </w:tc>
        <w:tc>
          <w:tcPr>
            <w:tcW w:w="1134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执业会员姓名</w:t>
            </w:r>
          </w:p>
        </w:tc>
        <w:tc>
          <w:tcPr>
            <w:tcW w:w="2267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单位</w:t>
            </w:r>
          </w:p>
        </w:tc>
        <w:tc>
          <w:tcPr>
            <w:tcW w:w="1416" w:type="dxa"/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惩戒原因</w:t>
            </w:r>
          </w:p>
        </w:tc>
      </w:tr>
      <w:tr w:rsidR="00546AF1" w:rsidRPr="00256F90" w:rsidTr="008C64AA">
        <w:tc>
          <w:tcPr>
            <w:tcW w:w="3689" w:type="dxa"/>
            <w:gridSpan w:val="2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会员总数</w:t>
            </w: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</w:tr>
      <w:tr w:rsidR="00546AF1" w:rsidRPr="00256F90" w:rsidTr="008C64AA">
        <w:tc>
          <w:tcPr>
            <w:tcW w:w="3689" w:type="dxa"/>
            <w:gridSpan w:val="2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其中：新加入数</w:t>
            </w: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</w:tr>
      <w:tr w:rsidR="00546AF1" w:rsidRPr="00256F90" w:rsidTr="008C64AA">
        <w:tc>
          <w:tcPr>
            <w:tcW w:w="3689" w:type="dxa"/>
            <w:gridSpan w:val="2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参加年检数</w:t>
            </w: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</w:tr>
      <w:tr w:rsidR="00546AF1" w:rsidRPr="00256F90" w:rsidTr="008C64AA">
        <w:tc>
          <w:tcPr>
            <w:tcW w:w="855" w:type="dxa"/>
            <w:tcBorders>
              <w:bottom w:val="nil"/>
            </w:tcBorders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834" w:type="dxa"/>
            <w:tcBorders>
              <w:bottom w:val="nil"/>
            </w:tcBorders>
          </w:tcPr>
          <w:p w:rsidR="00546AF1" w:rsidRPr="00256F90" w:rsidRDefault="00546AF1" w:rsidP="008C64AA">
            <w:pPr>
              <w:jc w:val="left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无</w:t>
            </w: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</w:tr>
      <w:tr w:rsidR="00546AF1" w:rsidRPr="00256F90" w:rsidTr="008C64AA">
        <w:tc>
          <w:tcPr>
            <w:tcW w:w="855" w:type="dxa"/>
            <w:vMerge w:val="restart"/>
            <w:tcBorders>
              <w:top w:val="nil"/>
            </w:tcBorders>
          </w:tcPr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年</w:t>
            </w:r>
          </w:p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检</w:t>
            </w:r>
          </w:p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合</w:t>
            </w:r>
          </w:p>
          <w:p w:rsidR="00546AF1" w:rsidRPr="00256F90" w:rsidRDefault="00546AF1" w:rsidP="008C64AA">
            <w:pPr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格</w:t>
            </w:r>
          </w:p>
        </w:tc>
        <w:tc>
          <w:tcPr>
            <w:tcW w:w="2834" w:type="dxa"/>
          </w:tcPr>
          <w:p w:rsidR="00546AF1" w:rsidRPr="00256F90" w:rsidRDefault="00546AF1" w:rsidP="008C64AA">
            <w:pPr>
              <w:jc w:val="left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谈话提醒、训诫并责令改正</w:t>
            </w: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**税务师事务所</w:t>
            </w:r>
          </w:p>
        </w:tc>
        <w:tc>
          <w:tcPr>
            <w:tcW w:w="141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具体原因</w:t>
            </w:r>
          </w:p>
        </w:tc>
      </w:tr>
      <w:tr w:rsidR="00546AF1" w:rsidRPr="00256F90" w:rsidTr="008C64AA">
        <w:tc>
          <w:tcPr>
            <w:tcW w:w="855" w:type="dxa"/>
            <w:vMerge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834" w:type="dxa"/>
          </w:tcPr>
          <w:p w:rsidR="00546AF1" w:rsidRPr="00256F90" w:rsidRDefault="00546AF1" w:rsidP="008C64AA">
            <w:pPr>
              <w:jc w:val="left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责令检讨、道歉</w:t>
            </w: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**税务师事务所</w:t>
            </w:r>
          </w:p>
        </w:tc>
        <w:tc>
          <w:tcPr>
            <w:tcW w:w="141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具体原因</w:t>
            </w:r>
          </w:p>
        </w:tc>
      </w:tr>
      <w:tr w:rsidR="00546AF1" w:rsidRPr="00256F90" w:rsidTr="008C64AA">
        <w:tc>
          <w:tcPr>
            <w:tcW w:w="855" w:type="dxa"/>
            <w:vMerge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834" w:type="dxa"/>
          </w:tcPr>
          <w:p w:rsidR="00546AF1" w:rsidRPr="00256F90" w:rsidRDefault="00546AF1" w:rsidP="008C64AA">
            <w:pPr>
              <w:jc w:val="left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通报批评、公开曝光</w:t>
            </w: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**税务师事务所</w:t>
            </w:r>
          </w:p>
        </w:tc>
        <w:tc>
          <w:tcPr>
            <w:tcW w:w="141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具体原因</w:t>
            </w:r>
          </w:p>
        </w:tc>
      </w:tr>
      <w:tr w:rsidR="00546AF1" w:rsidRPr="00256F90" w:rsidTr="008C64AA">
        <w:tc>
          <w:tcPr>
            <w:tcW w:w="855" w:type="dxa"/>
            <w:vMerge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834" w:type="dxa"/>
          </w:tcPr>
          <w:p w:rsidR="00546AF1" w:rsidRPr="00256F90" w:rsidRDefault="00546AF1" w:rsidP="008C64AA">
            <w:pPr>
              <w:jc w:val="left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小计</w:t>
            </w: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</w:tr>
      <w:tr w:rsidR="00546AF1" w:rsidRPr="00256F90" w:rsidTr="008C64AA">
        <w:tc>
          <w:tcPr>
            <w:tcW w:w="3689" w:type="dxa"/>
            <w:gridSpan w:val="2"/>
            <w:tcBorders>
              <w:top w:val="single" w:sz="4" w:space="0" w:color="auto"/>
            </w:tcBorders>
          </w:tcPr>
          <w:p w:rsidR="00546AF1" w:rsidRPr="00256F90" w:rsidRDefault="00546AF1" w:rsidP="008C64AA">
            <w:pPr>
              <w:jc w:val="left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提请省级税务机关暂停其执业，限期改正</w:t>
            </w: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**税务师事务所</w:t>
            </w:r>
          </w:p>
        </w:tc>
        <w:tc>
          <w:tcPr>
            <w:tcW w:w="141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具体原因</w:t>
            </w:r>
          </w:p>
        </w:tc>
      </w:tr>
      <w:tr w:rsidR="00546AF1" w:rsidRPr="00256F90" w:rsidTr="008C64AA">
        <w:tc>
          <w:tcPr>
            <w:tcW w:w="3689" w:type="dxa"/>
            <w:gridSpan w:val="2"/>
            <w:tcBorders>
              <w:top w:val="single" w:sz="4" w:space="0" w:color="auto"/>
            </w:tcBorders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取消会员资格</w:t>
            </w: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**税务师事务所</w:t>
            </w:r>
          </w:p>
        </w:tc>
        <w:tc>
          <w:tcPr>
            <w:tcW w:w="141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具体原因</w:t>
            </w:r>
          </w:p>
        </w:tc>
      </w:tr>
      <w:tr w:rsidR="00546AF1" w:rsidRPr="00256F90" w:rsidTr="008C64AA">
        <w:tc>
          <w:tcPr>
            <w:tcW w:w="3689" w:type="dxa"/>
            <w:gridSpan w:val="2"/>
          </w:tcPr>
          <w:p w:rsidR="00546AF1" w:rsidRPr="00256F90" w:rsidRDefault="00546AF1" w:rsidP="008C64AA">
            <w:pPr>
              <w:jc w:val="left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256F90">
              <w:rPr>
                <w:rFonts w:ascii="微软雅黑" w:eastAsia="微软雅黑" w:hAnsi="微软雅黑" w:cs="宋体" w:hint="eastAsia"/>
                <w:sz w:val="28"/>
                <w:szCs w:val="28"/>
              </w:rPr>
              <w:t>未参加年检数</w:t>
            </w: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  <w:tc>
          <w:tcPr>
            <w:tcW w:w="1416" w:type="dxa"/>
          </w:tcPr>
          <w:p w:rsidR="00546AF1" w:rsidRPr="00256F90" w:rsidRDefault="00546AF1" w:rsidP="008C64AA">
            <w:pPr>
              <w:rPr>
                <w:rFonts w:ascii="微软雅黑" w:eastAsia="微软雅黑" w:hAnsi="微软雅黑" w:cs="宋体"/>
                <w:sz w:val="28"/>
                <w:szCs w:val="28"/>
              </w:rPr>
            </w:pPr>
          </w:p>
        </w:tc>
      </w:tr>
    </w:tbl>
    <w:p w:rsidR="00546AF1" w:rsidRPr="00256F90" w:rsidRDefault="00546AF1" w:rsidP="00546AF1">
      <w:pPr>
        <w:rPr>
          <w:rFonts w:ascii="微软雅黑" w:eastAsia="微软雅黑" w:hAnsi="微软雅黑"/>
        </w:rPr>
      </w:pPr>
      <w:r w:rsidRPr="00256F90">
        <w:rPr>
          <w:rFonts w:ascii="微软雅黑" w:eastAsia="微软雅黑" w:hAnsi="微软雅黑" w:cs="宋体" w:hint="eastAsia"/>
          <w:kern w:val="0"/>
          <w:sz w:val="28"/>
          <w:szCs w:val="28"/>
        </w:rPr>
        <w:t>注：同团体会员</w:t>
      </w:r>
    </w:p>
    <w:p w:rsidR="00BF20DF" w:rsidRPr="00256F90" w:rsidRDefault="00BF20DF" w:rsidP="00546AF1">
      <w:pPr>
        <w:rPr>
          <w:rFonts w:ascii="微软雅黑" w:eastAsia="微软雅黑" w:hAnsi="微软雅黑"/>
          <w:sz w:val="32"/>
          <w:szCs w:val="32"/>
        </w:rPr>
      </w:pPr>
    </w:p>
    <w:p w:rsidR="0027536A" w:rsidRPr="00256F90" w:rsidRDefault="0027536A" w:rsidP="00546AF1">
      <w:pPr>
        <w:rPr>
          <w:rFonts w:ascii="微软雅黑" w:eastAsia="微软雅黑" w:hAnsi="微软雅黑"/>
          <w:sz w:val="32"/>
          <w:szCs w:val="32"/>
        </w:rPr>
      </w:pPr>
    </w:p>
    <w:p w:rsidR="0027536A" w:rsidRPr="00256F90" w:rsidRDefault="0027536A" w:rsidP="00546AF1">
      <w:pPr>
        <w:rPr>
          <w:rFonts w:ascii="微软雅黑" w:eastAsia="微软雅黑" w:hAnsi="微软雅黑"/>
          <w:sz w:val="32"/>
          <w:szCs w:val="32"/>
        </w:rPr>
      </w:pPr>
    </w:p>
    <w:p w:rsidR="0027536A" w:rsidRPr="00256F90" w:rsidRDefault="0027536A" w:rsidP="00546AF1">
      <w:pPr>
        <w:rPr>
          <w:rFonts w:ascii="微软雅黑" w:eastAsia="微软雅黑" w:hAnsi="微软雅黑"/>
          <w:sz w:val="32"/>
          <w:szCs w:val="32"/>
        </w:rPr>
      </w:pPr>
    </w:p>
    <w:sectPr w:rsidR="0027536A" w:rsidRPr="00256F90" w:rsidSect="00232731">
      <w:footerReference w:type="default" r:id="rId7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8B0" w:rsidRDefault="008C18B0" w:rsidP="00546AF1">
      <w:r>
        <w:separator/>
      </w:r>
    </w:p>
  </w:endnote>
  <w:endnote w:type="continuationSeparator" w:id="1">
    <w:p w:rsidR="008C18B0" w:rsidRDefault="008C18B0" w:rsidP="0054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F1" w:rsidRDefault="0043795B">
    <w:pPr>
      <w:pStyle w:val="a4"/>
      <w:jc w:val="center"/>
    </w:pPr>
    <w:r>
      <w:fldChar w:fldCharType="begin"/>
    </w:r>
    <w:r w:rsidR="00546AF1">
      <w:instrText xml:space="preserve"> PAGE   \* MERGEFORMAT </w:instrText>
    </w:r>
    <w:r>
      <w:fldChar w:fldCharType="separate"/>
    </w:r>
    <w:r w:rsidR="00256F90" w:rsidRPr="00256F90">
      <w:rPr>
        <w:noProof/>
        <w:lang w:val="zh-CN"/>
      </w:rPr>
      <w:t>1</w:t>
    </w:r>
    <w:r>
      <w:fldChar w:fldCharType="end"/>
    </w:r>
  </w:p>
  <w:p w:rsidR="00546AF1" w:rsidRDefault="00546A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8B0" w:rsidRDefault="008C18B0" w:rsidP="00546AF1">
      <w:r>
        <w:separator/>
      </w:r>
    </w:p>
  </w:footnote>
  <w:footnote w:type="continuationSeparator" w:id="1">
    <w:p w:rsidR="008C18B0" w:rsidRDefault="008C18B0" w:rsidP="00546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5FF6"/>
    <w:multiLevelType w:val="hybridMultilevel"/>
    <w:tmpl w:val="A1223266"/>
    <w:lvl w:ilvl="0" w:tplc="0D46BA24">
      <w:start w:val="4"/>
      <w:numFmt w:val="japaneseCounting"/>
      <w:lvlText w:val="第%1章"/>
      <w:lvlJc w:val="left"/>
      <w:pPr>
        <w:tabs>
          <w:tab w:val="num" w:pos="4076"/>
        </w:tabs>
        <w:ind w:left="4076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791"/>
        </w:tabs>
        <w:ind w:left="37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1"/>
        </w:tabs>
        <w:ind w:left="46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051"/>
        </w:tabs>
        <w:ind w:left="50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1"/>
        </w:tabs>
        <w:ind w:left="5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311"/>
        </w:tabs>
        <w:ind w:left="63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0DF"/>
    <w:rsid w:val="00135C3C"/>
    <w:rsid w:val="00162AB7"/>
    <w:rsid w:val="00232731"/>
    <w:rsid w:val="00256F90"/>
    <w:rsid w:val="002672CD"/>
    <w:rsid w:val="0027536A"/>
    <w:rsid w:val="00277AE2"/>
    <w:rsid w:val="0029208A"/>
    <w:rsid w:val="0043795B"/>
    <w:rsid w:val="00454DF0"/>
    <w:rsid w:val="00456C3A"/>
    <w:rsid w:val="004673E5"/>
    <w:rsid w:val="00533A47"/>
    <w:rsid w:val="00546AF1"/>
    <w:rsid w:val="00556019"/>
    <w:rsid w:val="00564D1A"/>
    <w:rsid w:val="006529C9"/>
    <w:rsid w:val="006C58CF"/>
    <w:rsid w:val="007C03D4"/>
    <w:rsid w:val="007D651F"/>
    <w:rsid w:val="008C18B0"/>
    <w:rsid w:val="008C64AA"/>
    <w:rsid w:val="008C6986"/>
    <w:rsid w:val="008D171B"/>
    <w:rsid w:val="008F0E87"/>
    <w:rsid w:val="00910984"/>
    <w:rsid w:val="00971D9A"/>
    <w:rsid w:val="009B092A"/>
    <w:rsid w:val="009C11B5"/>
    <w:rsid w:val="009D5C8B"/>
    <w:rsid w:val="00A36706"/>
    <w:rsid w:val="00A46E90"/>
    <w:rsid w:val="00A8778F"/>
    <w:rsid w:val="00B21921"/>
    <w:rsid w:val="00B46716"/>
    <w:rsid w:val="00B86A77"/>
    <w:rsid w:val="00BF20DF"/>
    <w:rsid w:val="00FC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0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6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6AF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46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AF1"/>
    <w:rPr>
      <w:kern w:val="2"/>
      <w:sz w:val="18"/>
      <w:szCs w:val="18"/>
    </w:rPr>
  </w:style>
  <w:style w:type="paragraph" w:styleId="a5">
    <w:name w:val="Balloon Text"/>
    <w:basedOn w:val="a"/>
    <w:link w:val="Char1"/>
    <w:rsid w:val="00FC1ECD"/>
    <w:rPr>
      <w:sz w:val="18"/>
      <w:szCs w:val="18"/>
    </w:rPr>
  </w:style>
  <w:style w:type="character" w:customStyle="1" w:styleId="Char1">
    <w:name w:val="批注框文本 Char"/>
    <w:basedOn w:val="a0"/>
    <w:link w:val="a5"/>
    <w:rsid w:val="00FC1E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641</Words>
  <Characters>3656</Characters>
  <Application>Microsoft Office Word</Application>
  <DocSecurity>0</DocSecurity>
  <Lines>30</Lines>
  <Paragraphs>8</Paragraphs>
  <ScaleCrop>false</ScaleCrop>
  <Company>Lenovo (Beijing) Limited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张莉莉</dc:creator>
  <cp:keywords/>
  <cp:lastModifiedBy>Windows 用户</cp:lastModifiedBy>
  <cp:revision>7</cp:revision>
  <cp:lastPrinted>2013-07-04T01:57:00Z</cp:lastPrinted>
  <dcterms:created xsi:type="dcterms:W3CDTF">2013-07-16T06:51:00Z</dcterms:created>
  <dcterms:modified xsi:type="dcterms:W3CDTF">2016-11-10T07:28:00Z</dcterms:modified>
</cp:coreProperties>
</file>